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992" w:rsidRDefault="00B56992" w:rsidP="00B569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cs-CZ"/>
        </w:rPr>
        <w:drawing>
          <wp:inline distT="0" distB="0" distL="0" distR="0">
            <wp:extent cx="1800000" cy="172292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2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992" w:rsidRDefault="00B56992" w:rsidP="00B56992">
      <w:pPr>
        <w:ind w:left="4956" w:firstLine="708"/>
      </w:pPr>
      <w:r>
        <w:t xml:space="preserve">Bioptická laboratoř s.r.o. </w:t>
      </w:r>
      <w:r>
        <w:tab/>
      </w:r>
      <w:r>
        <w:tab/>
        <w:t>Mikulášské nám. 4</w:t>
      </w:r>
      <w:r>
        <w:tab/>
      </w:r>
      <w:r>
        <w:tab/>
      </w:r>
      <w:r>
        <w:tab/>
        <w:t>326 00 Plzeň</w:t>
      </w:r>
      <w:r>
        <w:tab/>
      </w:r>
    </w:p>
    <w:p w:rsidR="00700AB0" w:rsidRDefault="00700AB0" w:rsidP="00B56992">
      <w:r>
        <w:t>Doručovací adresa:</w:t>
      </w:r>
    </w:p>
    <w:p w:rsidR="00700AB0" w:rsidRDefault="00700AB0" w:rsidP="00B56992">
      <w:r>
        <w:t>………………………………………………</w:t>
      </w:r>
    </w:p>
    <w:p w:rsidR="00700AB0" w:rsidRDefault="00700AB0" w:rsidP="00B56992">
      <w:r>
        <w:t>……………………………………………..</w:t>
      </w:r>
    </w:p>
    <w:p w:rsidR="00700AB0" w:rsidRDefault="00700AB0" w:rsidP="00B56992">
      <w:r>
        <w:t>…………………………………………</w:t>
      </w:r>
    </w:p>
    <w:p w:rsidR="00700AB0" w:rsidRDefault="00700AB0" w:rsidP="00B56992">
      <w:r>
        <w:t>Oslovení:</w:t>
      </w:r>
    </w:p>
    <w:p w:rsidR="00B56992" w:rsidRDefault="00B56992" w:rsidP="00B56992">
      <w:r>
        <w:t>…………………</w:t>
      </w:r>
      <w:r w:rsidR="00700AB0">
        <w:t>………………………………</w:t>
      </w:r>
      <w:bookmarkStart w:id="0" w:name="_GoBack"/>
      <w:bookmarkEnd w:id="0"/>
    </w:p>
    <w:p w:rsidR="00B56992" w:rsidRDefault="00B56992" w:rsidP="00B56992">
      <w:r>
        <w:t>dovolujeme si Vás pozvat na naši společnou akci Šiklova patologického ústavu a Bioptické laboratoře v Plzni, která bude probíhat …………………….</w:t>
      </w:r>
      <w:r w:rsidR="00700AB0">
        <w:t xml:space="preserve"> (datum)</w:t>
      </w:r>
      <w:r>
        <w:t xml:space="preserve"> v </w:t>
      </w:r>
      <w:proofErr w:type="spellStart"/>
      <w:r>
        <w:t>Hrdoňově</w:t>
      </w:r>
      <w:proofErr w:type="spellEnd"/>
      <w:r>
        <w:t xml:space="preserve"> u Lipenské přehrady. Nejedná se o klasický seminář jako v minulosti, ale budeme provádět pro zájemce z řad patologů dvoudenní minikurzy. Celkem během 2 dní proběhne vždy 6 minikurzů. Každý minikurz bude veden jedním plzeňským patologem. Bude se jednat o minikurz u mnohohlavého mikroskopu firmy </w:t>
      </w:r>
      <w:proofErr w:type="spellStart"/>
      <w:r>
        <w:t>Olympus</w:t>
      </w:r>
      <w:proofErr w:type="spellEnd"/>
      <w:r>
        <w:t xml:space="preserve"> (viz přiložený obrázek). U tohoto mnohohlavého mikroskopu bude celkem 9 míst pro posluchače a 1 místo pro školitele. Zároveň bude obraz z mikroskopu promítán na velké promítací plátno. Každý minikurz bude obsahovat 8-12 případů a bude trvat přibližně 2-3 hodiny. V jednom dnu proběhnou vždy 3 minikurzy, takže se bude jednat celkem o dva výukové dny, během kterých bude celkem probráno asi 60 případů a dalších 150 případů v diferenciálních diagnózách.</w:t>
      </w:r>
    </w:p>
    <w:p w:rsidR="00B56992" w:rsidRDefault="00B56992" w:rsidP="00B56992"/>
    <w:p w:rsidR="009106B9" w:rsidRDefault="00B56992" w:rsidP="00B56992">
      <w:r>
        <w:t>Tentokrát nebudou zasílány před zahájením kurzů žádné sady preparátů. Před zahájením kurzu však budou k dispozici 2 sady H&amp;E preparátů a příslušné legendy ze všech seminářů. Doporučujeme proto zájemcům o kurz přijet jeden den před jeho začátkem a preparáty si prohlédnout. Minikurzy budou končit až ve večerních hodinách, proto doporučujeme si zajistit příslušné ubytování!</w:t>
      </w:r>
    </w:p>
    <w:p w:rsidR="00B56992" w:rsidRDefault="00B56992" w:rsidP="00B56992"/>
    <w:p w:rsidR="00B56992" w:rsidRDefault="00B56992" w:rsidP="00B56992"/>
    <w:p w:rsidR="00B56992" w:rsidRDefault="00B56992" w:rsidP="00B56992">
      <w:pPr>
        <w:jc w:val="right"/>
      </w:pPr>
      <w:r>
        <w:t>S přátelským pozdravem</w:t>
      </w:r>
    </w:p>
    <w:p w:rsidR="00B56992" w:rsidRDefault="00B56992" w:rsidP="00B56992">
      <w:pPr>
        <w:jc w:val="right"/>
      </w:pPr>
      <w:r>
        <w:tab/>
        <w:t>Ladislav Daníček</w:t>
      </w:r>
    </w:p>
    <w:sectPr w:rsidR="00B56992" w:rsidSect="004D6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6992"/>
    <w:rsid w:val="004D6ABB"/>
    <w:rsid w:val="00700AB0"/>
    <w:rsid w:val="00983104"/>
    <w:rsid w:val="00B2028F"/>
    <w:rsid w:val="00B5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6A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56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69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DandyL</dc:creator>
  <cp:lastModifiedBy>-</cp:lastModifiedBy>
  <cp:revision>2</cp:revision>
  <dcterms:created xsi:type="dcterms:W3CDTF">2012-01-01T11:04:00Z</dcterms:created>
  <dcterms:modified xsi:type="dcterms:W3CDTF">2012-01-19T19:27:00Z</dcterms:modified>
</cp:coreProperties>
</file>